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720" w:right="0" w:hanging="0"/>
        <w:jc w:val="center"/>
        <w:rPr>
          <w:rStyle w:val="InternetLink"/>
          <w:rFonts w:ascii="Trebuchet MS" w:hAnsi="Trebuchet MS"/>
          <w:lang w:val="en-GB"/>
        </w:rPr>
      </w:pPr>
      <w:r>
        <w:rPr>
          <w:rFonts w:ascii="Trebuchet MS" w:hAnsi="Trebuchet MS"/>
          <w:b/>
          <w:sz w:val="36"/>
          <w:szCs w:val="36"/>
          <w:lang w:val="en-GB"/>
        </w:rPr>
        <w:t>Open Craft Exhibition 2015</w:t>
      </w:r>
      <w:r>
        <w:rPr>
          <w:rFonts w:ascii="Trebuchet MS" w:hAnsi="Trebuchet MS"/>
          <w:b/>
          <w:sz w:val="32"/>
          <w:szCs w:val="32"/>
          <w:lang w:val="en-GB"/>
        </w:rPr>
        <w:br/>
        <w:t>Gallery 2 Town Hall Galleries</w:t>
        <w:br/>
      </w:r>
      <w:r>
        <w:rPr>
          <w:rFonts w:ascii="Trebuchet MS" w:hAnsi="Trebuchet MS"/>
          <w:b/>
          <w:sz w:val="28"/>
          <w:szCs w:val="28"/>
          <w:lang w:val="en-GB"/>
        </w:rPr>
        <w:t>Cornhill Ipswich Suffolk IP1 1DH</w:t>
        <w:br/>
        <w:t>01473 432865</w:t>
        <w:br/>
      </w:r>
      <w:hyperlink r:id="rId2">
        <w:r>
          <w:rPr>
            <w:rStyle w:val="InternetLink"/>
            <w:rFonts w:ascii="Trebuchet MS" w:hAnsi="Trebuchet MS"/>
            <w:lang w:val="en-GB"/>
          </w:rPr>
          <w:t>development@suffolkcraftsociety.com</w:t>
          <w:drawing>
            <wp:anchor behindDoc="1" distT="0" distB="0" distL="114300" distR="114300" simplePos="0" locked="0" layoutInCell="1" allowOverlap="1" relativeHeight="0">
              <wp:simplePos x="0" y="0"/>
              <wp:positionH relativeFrom="column">
                <wp:posOffset>228600</wp:posOffset>
              </wp:positionH>
              <wp:positionV relativeFrom="paragraph">
                <wp:posOffset>-228600</wp:posOffset>
              </wp:positionV>
              <wp:extent cx="1037590" cy="1099185"/>
              <wp:effectExtent l="0" t="0" r="0" b="0"/>
              <wp:wrapNone/>
              <wp:docPr id="0" name="Picture" descr="SCS-Logo (Smal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SCS-Logo (Small) (Small)"/>
                      <pic:cNvPicPr>
                        <a:picLocks noChangeAspect="1" noChangeArrowheads="1"/>
                      </pic:cNvPicPr>
                    </pic:nvPicPr>
                    <pic:blipFill>
                      <a:blip r:embed="rId3"/>
                      <a:stretch>
                        <a:fillRect/>
                      </a:stretch>
                    </pic:blipFill>
                    <pic:spPr bwMode="auto">
                      <a:xfrm>
                        <a:off x="0" y="0"/>
                        <a:ext cx="1037590" cy="1099185"/>
                      </a:xfrm>
                      <a:prstGeom prst="rect">
                        <a:avLst/>
                      </a:prstGeom>
                      <a:noFill/>
                      <a:ln w="9525">
                        <a:noFill/>
                        <a:miter lim="800000"/>
                        <a:headEnd/>
                        <a:tailEnd/>
                      </a:ln>
                    </pic:spPr>
                  </pic:pic>
                </a:graphicData>
              </a:graphic>
            </wp:anchor>
          </w:drawing>
        </w:r>
      </w:hyperlink>
    </w:p>
    <w:p>
      <w:pPr>
        <w:pStyle w:val="Normal"/>
        <w:rPr>
          <w:rFonts w:ascii="Trebuchet MS" w:hAnsi="Trebuchet MS"/>
          <w:b/>
          <w:lang w:val="en-GB"/>
        </w:rPr>
      </w:pPr>
      <w:r>
        <w:rPr>
          <w:rFonts w:ascii="Trebuchet MS" w:hAnsi="Trebuchet MS"/>
          <w:b/>
          <w:lang w:val="en-GB"/>
        </w:rPr>
      </w:r>
    </w:p>
    <w:p>
      <w:pPr>
        <w:pStyle w:val="Normal"/>
        <w:rPr>
          <w:rFonts w:ascii="Trebuchet MS" w:hAnsi="Trebuchet MS"/>
          <w:b/>
          <w:lang w:val="en-GB"/>
        </w:rPr>
      </w:pPr>
      <w:r>
        <w:rPr>
          <w:rFonts w:ascii="Trebuchet MS" w:hAnsi="Trebuchet MS"/>
          <w:b/>
          <w:lang w:val="en-GB"/>
        </w:rPr>
        <w:t>Entry regulations</w:t>
      </w:r>
    </w:p>
    <w:p>
      <w:pPr>
        <w:pStyle w:val="Normal"/>
        <w:ind w:left="360" w:right="0" w:hanging="0"/>
        <w:rPr>
          <w:rFonts w:ascii="Trebuchet MS" w:hAnsi="Trebuchet MS"/>
          <w:lang w:val="en-GB"/>
        </w:rPr>
      </w:pPr>
      <w:r>
        <w:rPr>
          <w:rFonts w:ascii="Trebuchet MS" w:hAnsi="Trebuchet MS"/>
          <w:lang w:val="en-GB"/>
        </w:rPr>
        <w:t>This exhibition is open to students, amateur and professional crafts people.  The applicant must be 18-years old or over and live in Suffolk.</w:t>
      </w:r>
    </w:p>
    <w:p>
      <w:pPr>
        <w:pStyle w:val="Normal"/>
        <w:numPr>
          <w:ilvl w:val="0"/>
          <w:numId w:val="1"/>
        </w:numPr>
        <w:rPr>
          <w:rFonts w:ascii="Trebuchet MS" w:hAnsi="Trebuchet MS"/>
          <w:lang w:val="en-GB"/>
        </w:rPr>
      </w:pPr>
      <w:r>
        <w:rPr>
          <w:rFonts w:ascii="Trebuchet MS" w:hAnsi="Trebuchet MS"/>
          <w:lang w:val="en-GB"/>
        </w:rPr>
        <w:t xml:space="preserve">Crafts which can be submitted: textiles, ceramics, jewellery, metalwork, woodwork, glass, enamel, basketry, printmaking, leatherwork and calligraphy. </w:t>
      </w:r>
    </w:p>
    <w:p>
      <w:pPr>
        <w:pStyle w:val="Normal"/>
        <w:numPr>
          <w:ilvl w:val="0"/>
          <w:numId w:val="1"/>
        </w:numPr>
        <w:rPr>
          <w:rFonts w:ascii="Trebuchet MS" w:hAnsi="Trebuchet MS"/>
          <w:lang w:val="en-GB"/>
        </w:rPr>
      </w:pPr>
      <w:r>
        <w:rPr>
          <w:rFonts w:ascii="Trebuchet MS" w:hAnsi="Trebuchet MS"/>
          <w:lang w:val="en-GB"/>
        </w:rPr>
        <w:t>Three items per person may be submitted.</w:t>
      </w:r>
    </w:p>
    <w:p>
      <w:pPr>
        <w:pStyle w:val="Normal"/>
        <w:numPr>
          <w:ilvl w:val="0"/>
          <w:numId w:val="1"/>
        </w:numPr>
        <w:rPr>
          <w:rFonts w:ascii="Trebuchet MS" w:hAnsi="Trebuchet MS"/>
          <w:lang w:val="en-GB"/>
        </w:rPr>
      </w:pPr>
      <w:r>
        <w:rPr>
          <w:rFonts w:ascii="Trebuchet MS" w:hAnsi="Trebuchet MS"/>
          <w:lang w:val="en-GB"/>
        </w:rPr>
        <w:t>Your submission should be of your own design, not made from a pattern or a kit.</w:t>
      </w:r>
    </w:p>
    <w:p>
      <w:pPr>
        <w:pStyle w:val="Normal"/>
        <w:numPr>
          <w:ilvl w:val="0"/>
          <w:numId w:val="1"/>
        </w:numPr>
        <w:rPr>
          <w:rFonts w:ascii="Trebuchet MS" w:hAnsi="Trebuchet MS"/>
          <w:lang w:val="en-GB"/>
        </w:rPr>
      </w:pPr>
      <w:r>
        <w:rPr>
          <w:rFonts w:ascii="Trebuchet MS" w:hAnsi="Trebuchet MS"/>
          <w:lang w:val="en-GB"/>
        </w:rPr>
        <w:t xml:space="preserve">A non-refundable entry fee of £5 payable to Suffolk Craft Society must be sent with your application. </w:t>
      </w:r>
    </w:p>
    <w:p>
      <w:pPr>
        <w:pStyle w:val="Normal"/>
        <w:numPr>
          <w:ilvl w:val="0"/>
          <w:numId w:val="1"/>
        </w:numPr>
        <w:rPr>
          <w:rFonts w:ascii="Trebuchet MS" w:hAnsi="Trebuchet MS"/>
          <w:lang w:val="en-GB"/>
        </w:rPr>
      </w:pPr>
      <w:r>
        <w:rPr>
          <w:rFonts w:ascii="Trebuchet MS" w:hAnsi="Trebuchet MS"/>
          <w:lang w:val="en-GB"/>
        </w:rPr>
        <w:t>Work must be no larger than 100cm in any dimension.</w:t>
        <w:br/>
      </w:r>
    </w:p>
    <w:p>
      <w:pPr>
        <w:pStyle w:val="Normal"/>
        <w:ind w:left="-720" w:right="0" w:hanging="0"/>
        <w:rPr>
          <w:rFonts w:ascii="Trebuchet MS" w:hAnsi="Trebuchet MS"/>
          <w:b/>
          <w:lang w:val="en-GB"/>
        </w:rPr>
      </w:pPr>
      <w:r>
        <w:rPr>
          <w:rFonts w:ascii="Trebuchet MS" w:hAnsi="Trebuchet MS"/>
          <w:b/>
          <w:lang w:val="en-GB"/>
        </w:rPr>
        <w:tab/>
        <w:tab/>
        <w:t xml:space="preserve">          Key dates</w:t>
      </w:r>
    </w:p>
    <w:p>
      <w:pPr>
        <w:pStyle w:val="Normal"/>
        <w:ind w:left="360" w:right="0" w:hanging="0"/>
        <w:rPr>
          <w:rFonts w:ascii="Trebuchet MS" w:hAnsi="Trebuchet MS"/>
          <w:lang w:val="en-GB"/>
        </w:rPr>
      </w:pPr>
      <w:r>
        <w:rPr>
          <w:rFonts w:ascii="Trebuchet MS" w:hAnsi="Trebuchet MS"/>
          <w:lang w:val="en-GB"/>
        </w:rPr>
        <w:t>Deadline for submission of your application form with images (do not send actual craft work) is 2nd June 2015.</w:t>
      </w:r>
    </w:p>
    <w:p>
      <w:pPr>
        <w:pStyle w:val="Normal"/>
        <w:numPr>
          <w:ilvl w:val="0"/>
          <w:numId w:val="2"/>
        </w:numPr>
        <w:rPr>
          <w:rFonts w:ascii="Trebuchet MS" w:hAnsi="Trebuchet MS"/>
          <w:lang w:val="en-GB"/>
        </w:rPr>
      </w:pPr>
      <w:r>
        <w:rPr>
          <w:rFonts w:ascii="Trebuchet MS" w:hAnsi="Trebuchet MS"/>
          <w:lang w:val="en-GB"/>
        </w:rPr>
        <w:t>The selection committee will notify entrants of their decision by 13</w:t>
      </w:r>
      <w:r>
        <w:rPr>
          <w:rFonts w:ascii="Trebuchet MS" w:hAnsi="Trebuchet MS"/>
          <w:vertAlign w:val="superscript"/>
          <w:lang w:val="en-GB"/>
        </w:rPr>
        <w:t>th</w:t>
      </w:r>
      <w:r>
        <w:rPr>
          <w:rFonts w:ascii="Trebuchet MS" w:hAnsi="Trebuchet MS"/>
          <w:lang w:val="en-GB"/>
        </w:rPr>
        <w:t xml:space="preserve"> June.</w:t>
      </w:r>
    </w:p>
    <w:p>
      <w:pPr>
        <w:pStyle w:val="Normal"/>
        <w:numPr>
          <w:ilvl w:val="0"/>
          <w:numId w:val="2"/>
        </w:numPr>
        <w:rPr>
          <w:rFonts w:ascii="Trebuchet MS" w:hAnsi="Trebuchet MS"/>
          <w:lang w:val="en-GB"/>
        </w:rPr>
      </w:pPr>
      <w:r>
        <w:rPr>
          <w:rFonts w:ascii="Trebuchet MS" w:hAnsi="Trebuchet MS"/>
          <w:lang w:val="en-GB"/>
        </w:rPr>
        <w:t>Work selected for the exhibition must be delivered on or before 18</w:t>
      </w:r>
      <w:r>
        <w:rPr>
          <w:rFonts w:ascii="Trebuchet MS" w:hAnsi="Trebuchet MS"/>
          <w:vertAlign w:val="superscript"/>
          <w:lang w:val="en-GB"/>
        </w:rPr>
        <w:t>th</w:t>
      </w:r>
      <w:r>
        <w:rPr>
          <w:rFonts w:ascii="Trebuchet MS" w:hAnsi="Trebuchet MS"/>
          <w:lang w:val="en-GB"/>
        </w:rPr>
        <w:t xml:space="preserve"> June between 10am and 4pm. </w:t>
      </w:r>
    </w:p>
    <w:p>
      <w:pPr>
        <w:pStyle w:val="Normal"/>
        <w:numPr>
          <w:ilvl w:val="0"/>
          <w:numId w:val="2"/>
        </w:numPr>
        <w:rPr>
          <w:rFonts w:ascii="Trebuchet MS" w:hAnsi="Trebuchet MS"/>
          <w:lang w:val="en-GB"/>
        </w:rPr>
      </w:pPr>
      <w:r>
        <w:rPr>
          <w:rFonts w:ascii="Trebuchet MS" w:hAnsi="Trebuchet MS"/>
          <w:lang w:val="en-GB"/>
        </w:rPr>
        <w:t xml:space="preserve">The exhibition will be open from 27th June to 25th July. </w:t>
      </w:r>
    </w:p>
    <w:p>
      <w:pPr>
        <w:pStyle w:val="Normal"/>
        <w:rPr>
          <w:rFonts w:ascii="Trebuchet MS" w:hAnsi="Trebuchet MS"/>
          <w:color w:val="FF0000"/>
          <w:lang w:val="en-GB"/>
        </w:rPr>
      </w:pPr>
      <w:r>
        <w:rPr>
          <w:rFonts w:ascii="Trebuchet MS" w:hAnsi="Trebuchet MS"/>
          <w:color w:val="FF0000"/>
          <w:lang w:val="en-GB"/>
        </w:rPr>
      </w:r>
    </w:p>
    <w:p>
      <w:pPr>
        <w:pStyle w:val="Normal"/>
        <w:rPr>
          <w:rFonts w:ascii="Trebuchet MS" w:hAnsi="Trebuchet MS"/>
          <w:b/>
          <w:lang w:val="en-GB"/>
        </w:rPr>
      </w:pPr>
      <w:r>
        <w:rPr>
          <w:rFonts w:ascii="Trebuchet MS" w:hAnsi="Trebuchet MS"/>
          <w:b/>
          <w:lang w:val="en-GB"/>
        </w:rPr>
        <w:t>Selection</w:t>
      </w:r>
    </w:p>
    <w:p>
      <w:pPr>
        <w:pStyle w:val="Normal"/>
        <w:rPr>
          <w:rFonts w:ascii="Trebuchet MS" w:hAnsi="Trebuchet MS"/>
          <w:lang w:val="en-GB"/>
        </w:rPr>
      </w:pPr>
      <w:r>
        <w:rPr>
          <w:rFonts w:ascii="Trebuchet MS" w:hAnsi="Trebuchet MS"/>
          <w:lang w:val="en-GB"/>
        </w:rPr>
        <w:t>Please send up to 3 images of each item you are submitting, clearly numbered and labelled with your name, along with your completed application form. These images cannot be returned. Work will be selected from the photographs and the information given on your application form. Suffolk Craft Society reserves the right not to display work which is not professionally presented or does not meet the quality required by the Suffolk Craft Society’s exhibition selection committee. The committee’s decision is final.</w:t>
      </w:r>
    </w:p>
    <w:p>
      <w:pPr>
        <w:pStyle w:val="Normal"/>
        <w:rPr>
          <w:rFonts w:ascii="Trebuchet MS" w:hAnsi="Trebuchet MS"/>
          <w:lang w:val="en-GB"/>
        </w:rPr>
      </w:pPr>
      <w:r>
        <w:rPr>
          <w:rFonts w:ascii="Trebuchet MS" w:hAnsi="Trebuchet MS"/>
          <w:lang w:val="en-GB"/>
        </w:rPr>
      </w:r>
    </w:p>
    <w:p>
      <w:pPr>
        <w:pStyle w:val="Normal"/>
        <w:rPr>
          <w:rFonts w:ascii="Trebuchet MS" w:hAnsi="Trebuchet MS"/>
          <w:lang w:val="en-GB"/>
        </w:rPr>
      </w:pPr>
      <w:r>
        <w:rPr>
          <w:rFonts w:ascii="Trebuchet MS" w:hAnsi="Trebuchet MS"/>
          <w:b/>
          <w:lang w:val="en-GB"/>
        </w:rPr>
        <w:t>Selling work</w:t>
      </w:r>
      <w:r>
        <w:rPr>
          <w:rFonts w:ascii="Trebuchet MS" w:hAnsi="Trebuchet MS"/>
          <w:lang w:val="en-GB"/>
        </w:rPr>
        <w:br/>
        <w:t>All work selected must be for sale in Gallery 2. Our standard commission rate of 50% will be charged on the retail price. Please state your retail price on your application; commission will be deducted from this price. Sales will be handled by the Suffolk Craft Society and exhibitors will receive payment within 1 month of the end of the exhibition.</w:t>
        <w:br/>
        <w:br/>
      </w:r>
      <w:r>
        <w:rPr>
          <w:rFonts w:ascii="Trebuchet MS" w:hAnsi="Trebuchet MS"/>
          <w:b/>
          <w:lang w:val="en-GB"/>
        </w:rPr>
        <w:t>Insurance</w:t>
      </w:r>
      <w:r>
        <w:rPr>
          <w:rFonts w:ascii="Trebuchet MS" w:hAnsi="Trebuchet MS"/>
          <w:lang w:val="en-GB"/>
        </w:rPr>
        <w:br/>
        <w:t>It is your responsibility to insure your work.</w:t>
        <w:br/>
      </w:r>
    </w:p>
    <w:p>
      <w:pPr>
        <w:pStyle w:val="Normal"/>
        <w:rPr>
          <w:rFonts w:ascii="Trebuchet MS" w:hAnsi="Trebuchet MS"/>
          <w:lang w:val="en-GB"/>
        </w:rPr>
      </w:pPr>
      <w:r>
        <w:rPr>
          <w:rFonts w:ascii="Trebuchet MS" w:hAnsi="Trebuchet MS"/>
          <w:b/>
          <w:lang w:val="en-GB"/>
        </w:rPr>
        <w:t xml:space="preserve">Collection of work </w:t>
      </w:r>
      <w:r>
        <w:rPr>
          <w:rFonts w:ascii="Trebuchet MS" w:hAnsi="Trebuchet MS"/>
          <w:lang w:val="en-GB"/>
        </w:rPr>
        <w:t>Exhibitors must collect their work on 29th July between 10am and 4pm, if not sold.</w:t>
      </w:r>
    </w:p>
    <w:p>
      <w:pPr>
        <w:pStyle w:val="Normal"/>
        <w:rPr/>
      </w:pPr>
      <w:r>
        <w:rPr/>
      </w:r>
    </w:p>
    <w:p>
      <w:pPr>
        <w:pStyle w:val="Normal"/>
        <w:rPr>
          <w:rFonts w:ascii="Trebuchet MS" w:hAnsi="Trebuchet MS"/>
          <w:lang w:val="en-GB"/>
        </w:rPr>
      </w:pPr>
      <w:r>
        <w:rPr>
          <w:rFonts w:ascii="Trebuchet MS" w:hAnsi="Trebuchet MS"/>
          <w:b/>
          <w:sz w:val="40"/>
          <w:szCs w:val="40"/>
          <w:lang w:val="en-GB"/>
        </w:rPr>
        <w:t xml:space="preserve">             </w:t>
      </w:r>
      <w:r>
        <w:rPr>
          <w:rFonts w:ascii="Trebuchet MS" w:hAnsi="Trebuchet MS"/>
          <w:b/>
          <w:sz w:val="40"/>
          <w:szCs w:val="40"/>
          <w:lang w:val="en-GB"/>
        </w:rPr>
        <w:t>Application form</w:t>
      </w:r>
      <w:r>
        <w:rPr>
          <w:rFonts w:ascii="Trebuchet MS" w:hAnsi="Trebuchet MS"/>
          <w:sz w:val="32"/>
          <w:szCs w:val="32"/>
          <w:lang w:val="en-GB"/>
        </w:rPr>
        <w:br/>
        <w:t xml:space="preserve">                </w:t>
      </w:r>
      <w:r>
        <w:rPr>
          <w:rFonts w:ascii="Trebuchet MS" w:hAnsi="Trebuchet MS"/>
          <w:b/>
          <w:sz w:val="32"/>
          <w:szCs w:val="32"/>
          <w:lang w:val="en-GB"/>
        </w:rPr>
        <w:t>Suffolk Craft Society Craft Open Exhibition 2015</w:t>
      </w:r>
      <w:bookmarkStart w:id="0" w:name="_GoBack"/>
      <w:bookmarkEnd w:id="0"/>
      <w:r>
        <w:rPr>
          <w:rFonts w:ascii="Trebuchet MS" w:hAnsi="Trebuchet MS"/>
          <w:lang w:val="en-GB"/>
        </w:rPr>
        <w:br/>
        <w:drawing>
          <wp:anchor behindDoc="1" distT="0" distB="0" distL="0" distR="114300" simplePos="0" locked="0" layoutInCell="1" allowOverlap="1" relativeHeight="1">
            <wp:simplePos x="0" y="0"/>
            <wp:positionH relativeFrom="column">
              <wp:align>left</wp:align>
            </wp:positionH>
            <wp:positionV relativeFrom="paragraph">
              <wp:posOffset>-266700</wp:posOffset>
            </wp:positionV>
            <wp:extent cx="658495" cy="733425"/>
            <wp:effectExtent l="0" t="0" r="0" b="0"/>
            <wp:wrapNone/>
            <wp:docPr id="1" name="Picture" descr="SCS-Logo (Smal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SCS-Logo (Small) (Small)"/>
                    <pic:cNvPicPr>
                      <a:picLocks noChangeAspect="1" noChangeArrowheads="1"/>
                    </pic:cNvPicPr>
                  </pic:nvPicPr>
                  <pic:blipFill>
                    <a:blip r:embed="rId4"/>
                    <a:stretch>
                      <a:fillRect/>
                    </a:stretch>
                  </pic:blipFill>
                  <pic:spPr bwMode="auto">
                    <a:xfrm>
                      <a:off x="0" y="0"/>
                      <a:ext cx="658495" cy="733425"/>
                    </a:xfrm>
                    <a:prstGeom prst="rect">
                      <a:avLst/>
                    </a:prstGeom>
                    <a:noFill/>
                    <a:ln w="9525">
                      <a:noFill/>
                      <a:miter lim="800000"/>
                      <a:headEnd/>
                      <a:tailEnd/>
                    </a:ln>
                  </pic:spPr>
                </pic:pic>
              </a:graphicData>
            </a:graphic>
          </wp:anchor>
        </w:drawing>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90"/>
        <w:gridCol w:w="717"/>
        <w:gridCol w:w="1941"/>
        <w:gridCol w:w="1675"/>
        <w:gridCol w:w="3269"/>
        <w:gridCol w:w="1285"/>
      </w:tblGrid>
      <w:tr>
        <w:trPr>
          <w:cantSplit w:val="false"/>
        </w:trPr>
        <w:tc>
          <w:tcPr>
            <w:tcW w:w="23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b/>
                <w:lang w:val="en-GB"/>
              </w:rPr>
            </w:pPr>
            <w:r>
              <w:rPr>
                <w:rFonts w:ascii="Trebuchet MS" w:hAnsi="Trebuchet MS"/>
                <w:b/>
                <w:lang w:val="en-GB"/>
              </w:rPr>
              <w:t>First name</w:t>
              <w:br/>
            </w:r>
          </w:p>
        </w:tc>
        <w:tc>
          <w:tcPr>
            <w:tcW w:w="8170"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r>
      <w:tr>
        <w:trPr>
          <w:cantSplit w:val="false"/>
        </w:trPr>
        <w:tc>
          <w:tcPr>
            <w:tcW w:w="23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b/>
                <w:lang w:val="en-GB"/>
              </w:rPr>
            </w:pPr>
            <w:r>
              <w:rPr>
                <w:rFonts w:ascii="Trebuchet MS" w:hAnsi="Trebuchet MS"/>
                <w:b/>
                <w:lang w:val="en-GB"/>
              </w:rPr>
              <w:t>Surname</w:t>
              <w:br/>
            </w:r>
          </w:p>
        </w:tc>
        <w:tc>
          <w:tcPr>
            <w:tcW w:w="8170"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r>
      <w:tr>
        <w:trPr>
          <w:cantSplit w:val="false"/>
        </w:trPr>
        <w:tc>
          <w:tcPr>
            <w:tcW w:w="23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b/>
                <w:lang w:val="en-GB"/>
              </w:rPr>
            </w:pPr>
            <w:r>
              <w:rPr>
                <w:rFonts w:ascii="Trebuchet MS" w:hAnsi="Trebuchet MS"/>
                <w:b/>
                <w:lang w:val="en-GB"/>
              </w:rPr>
              <w:t>Address</w:t>
              <w:br/>
            </w:r>
          </w:p>
        </w:tc>
        <w:tc>
          <w:tcPr>
            <w:tcW w:w="8170"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r>
      <w:tr>
        <w:trPr>
          <w:cantSplit w:val="false"/>
        </w:trPr>
        <w:tc>
          <w:tcPr>
            <w:tcW w:w="23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b/>
                <w:lang w:val="en-GB"/>
              </w:rPr>
            </w:pPr>
            <w:r>
              <w:rPr>
                <w:rFonts w:ascii="Trebuchet MS" w:hAnsi="Trebuchet MS"/>
                <w:b/>
                <w:lang w:val="en-GB"/>
              </w:rPr>
              <w:t>Postcode</w:t>
              <w:br/>
            </w:r>
          </w:p>
        </w:tc>
        <w:tc>
          <w:tcPr>
            <w:tcW w:w="8170"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r>
      <w:tr>
        <w:trPr>
          <w:cantSplit w:val="false"/>
        </w:trPr>
        <w:tc>
          <w:tcPr>
            <w:tcW w:w="23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b/>
                <w:lang w:val="en-GB"/>
              </w:rPr>
            </w:pPr>
            <w:r>
              <w:rPr>
                <w:rFonts w:ascii="Trebuchet MS" w:hAnsi="Trebuchet MS"/>
                <w:b/>
                <w:lang w:val="en-GB"/>
              </w:rPr>
              <w:t>Telephone</w:t>
              <w:br/>
            </w:r>
          </w:p>
        </w:tc>
        <w:tc>
          <w:tcPr>
            <w:tcW w:w="8170"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r>
      <w:tr>
        <w:trPr>
          <w:cantSplit w:val="false"/>
        </w:trPr>
        <w:tc>
          <w:tcPr>
            <w:tcW w:w="23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b/>
                <w:lang w:val="en-GB"/>
              </w:rPr>
            </w:pPr>
            <w:r>
              <w:rPr>
                <w:rFonts w:ascii="Trebuchet MS" w:hAnsi="Trebuchet MS"/>
                <w:b/>
                <w:lang w:val="en-GB"/>
              </w:rPr>
              <w:t>Email</w:t>
              <w:br/>
            </w:r>
          </w:p>
        </w:tc>
        <w:tc>
          <w:tcPr>
            <w:tcW w:w="8170"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r>
      <w:tr>
        <w:trPr>
          <w:cantSplit w:val="false"/>
        </w:trPr>
        <w:tc>
          <w:tcPr>
            <w:tcW w:w="10477" w:type="dxa"/>
            <w:gridSpan w:val="6"/>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tabs>
                <w:tab w:val="left" w:pos="1038" w:leader="none"/>
              </w:tabs>
              <w:rPr>
                <w:rFonts w:ascii="Trebuchet MS" w:hAnsi="Trebuchet MS"/>
                <w:color w:val="000000"/>
                <w:lang w:val="en-GB"/>
              </w:rPr>
            </w:pPr>
            <w:r>
              <w:rPr>
                <w:rFonts w:ascii="Trebuchet MS" w:hAnsi="Trebuchet MS"/>
                <w:color w:val="000000"/>
                <w:lang w:val="en-GB"/>
              </w:rPr>
            </w:r>
          </w:p>
        </w:tc>
      </w:tr>
      <w:tr>
        <w:trPr>
          <w:cantSplit w:val="false"/>
        </w:trPr>
        <w:tc>
          <w:tcPr>
            <w:tcW w:w="15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b/>
                <w:lang w:val="en-GB"/>
              </w:rPr>
            </w:pPr>
            <w:r>
              <w:rPr>
                <w:rFonts w:ascii="Trebuchet MS" w:hAnsi="Trebuchet MS"/>
                <w:b/>
                <w:lang w:val="en-GB"/>
              </w:rPr>
              <w:t>Image number(s)</w:t>
            </w:r>
          </w:p>
        </w:tc>
        <w:tc>
          <w:tcPr>
            <w:tcW w:w="26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b/>
                <w:lang w:val="en-GB"/>
              </w:rPr>
            </w:pPr>
            <w:r>
              <w:rPr>
                <w:rFonts w:ascii="Trebuchet MS" w:hAnsi="Trebuchet MS"/>
                <w:b/>
                <w:lang w:val="en-GB"/>
              </w:rPr>
              <w:t>Title of work</w:t>
            </w:r>
          </w:p>
        </w:tc>
        <w:tc>
          <w:tcPr>
            <w:tcW w:w="16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b/>
                <w:lang w:val="en-GB"/>
              </w:rPr>
            </w:pPr>
            <w:r>
              <w:rPr>
                <w:rFonts w:ascii="Trebuchet MS" w:hAnsi="Trebuchet MS"/>
                <w:b/>
                <w:lang w:val="en-GB"/>
              </w:rPr>
              <w:t>Size of work</w:t>
            </w:r>
          </w:p>
        </w:tc>
        <w:tc>
          <w:tcPr>
            <w:tcW w:w="32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b/>
                <w:lang w:val="en-GB"/>
              </w:rPr>
            </w:pPr>
            <w:r>
              <w:rPr>
                <w:rFonts w:ascii="Trebuchet MS" w:hAnsi="Trebuchet MS"/>
                <w:b/>
                <w:lang w:val="en-GB"/>
              </w:rPr>
              <w:t>Medium</w:t>
            </w:r>
          </w:p>
        </w:tc>
        <w:tc>
          <w:tcPr>
            <w:tcW w:w="12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b/>
                <w:lang w:val="en-GB"/>
              </w:rPr>
            </w:pPr>
            <w:r>
              <w:rPr>
                <w:rFonts w:ascii="Trebuchet MS" w:hAnsi="Trebuchet MS"/>
                <w:b/>
                <w:lang w:val="en-GB"/>
              </w:rPr>
              <w:t>Retail price</w:t>
            </w:r>
          </w:p>
        </w:tc>
      </w:tr>
      <w:tr>
        <w:trPr>
          <w:trHeight w:val="567" w:hRule="atLeast"/>
          <w:cantSplit w:val="false"/>
        </w:trPr>
        <w:tc>
          <w:tcPr>
            <w:tcW w:w="15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26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16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32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12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r>
      <w:tr>
        <w:trPr>
          <w:trHeight w:val="567" w:hRule="atLeast"/>
          <w:cantSplit w:val="false"/>
        </w:trPr>
        <w:tc>
          <w:tcPr>
            <w:tcW w:w="15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26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16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32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12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r>
      <w:tr>
        <w:trPr>
          <w:trHeight w:val="567" w:hRule="atLeast"/>
          <w:cantSplit w:val="false"/>
        </w:trPr>
        <w:tc>
          <w:tcPr>
            <w:tcW w:w="15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26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16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32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12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r>
      <w:tr>
        <w:trPr>
          <w:trHeight w:val="567" w:hRule="atLeast"/>
          <w:cantSplit w:val="false"/>
        </w:trPr>
        <w:tc>
          <w:tcPr>
            <w:tcW w:w="15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26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16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32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12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r>
      <w:tr>
        <w:trPr>
          <w:trHeight w:val="567" w:hRule="atLeast"/>
          <w:cantSplit w:val="false"/>
        </w:trPr>
        <w:tc>
          <w:tcPr>
            <w:tcW w:w="15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26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16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32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12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r>
      <w:tr>
        <w:trPr>
          <w:trHeight w:val="567" w:hRule="atLeast"/>
          <w:cantSplit w:val="false"/>
        </w:trPr>
        <w:tc>
          <w:tcPr>
            <w:tcW w:w="15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26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16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32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12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r>
      <w:tr>
        <w:trPr>
          <w:trHeight w:val="567" w:hRule="atLeast"/>
          <w:cantSplit w:val="false"/>
        </w:trPr>
        <w:tc>
          <w:tcPr>
            <w:tcW w:w="15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26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16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32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12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r>
      <w:tr>
        <w:trPr>
          <w:trHeight w:val="567" w:hRule="atLeast"/>
          <w:cantSplit w:val="false"/>
        </w:trPr>
        <w:tc>
          <w:tcPr>
            <w:tcW w:w="15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26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16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32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12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r>
      <w:tr>
        <w:trPr>
          <w:trHeight w:val="567" w:hRule="atLeast"/>
          <w:cantSplit w:val="false"/>
        </w:trPr>
        <w:tc>
          <w:tcPr>
            <w:tcW w:w="15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26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16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32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c>
          <w:tcPr>
            <w:tcW w:w="12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r>
    </w:tbl>
    <w:p>
      <w:pPr>
        <w:pStyle w:val="Normal"/>
        <w:rPr>
          <w:rFonts w:ascii="Trebuchet MS" w:hAnsi="Trebuchet MS"/>
          <w:lang w:val="en-GB"/>
        </w:rPr>
      </w:pPr>
      <w:r>
        <w:rPr>
          <w:rFonts w:ascii="Trebuchet MS" w:hAnsi="Trebuchet MS"/>
          <w:lang w:val="en-GB"/>
        </w:rPr>
      </w:r>
    </w:p>
    <w:p>
      <w:pPr>
        <w:pStyle w:val="Normal"/>
        <w:rPr>
          <w:rFonts w:ascii="Trebuchet MS" w:hAnsi="Trebuchet MS"/>
          <w:lang w:val="en-GB"/>
        </w:rPr>
      </w:pPr>
      <w:r>
        <w:rPr>
          <w:rFonts w:ascii="Trebuchet MS" w:hAnsi="Trebuchet MS"/>
          <w:b/>
          <w:lang w:val="en-GB"/>
        </w:rPr>
        <w:t>Please complete this form and return to:</w:t>
      </w:r>
      <w:r>
        <w:rPr>
          <w:rFonts w:ascii="Trebuchet MS" w:hAnsi="Trebuchet MS"/>
          <w:lang w:val="en-GB"/>
        </w:rPr>
        <w:t xml:space="preserve"> Sarah Young, Gallery Manager, Gallery 2, Town Hall Galleries, Cornhill, Ipswich, Suffolk, IP1 1DH, with your cheque for £5 payable to Suffolk Craft Society and clearly labelled images. DO NOT SEND ACTUAL CRAFT WORK</w:t>
      </w:r>
    </w:p>
    <w:p>
      <w:pPr>
        <w:pStyle w:val="Normal"/>
        <w:rPr>
          <w:rFonts w:ascii="Trebuchet MS" w:hAnsi="Trebuchet MS"/>
          <w:lang w:val="en-GB"/>
        </w:rPr>
      </w:pPr>
      <w:r>
        <w:rPr>
          <w:rFonts w:ascii="Trebuchet MS" w:hAnsi="Trebuchet MS"/>
          <w:lang w:val="en-GB"/>
        </w:rPr>
      </w:r>
    </w:p>
    <w:p>
      <w:pPr>
        <w:pStyle w:val="Normal"/>
        <w:rPr>
          <w:rFonts w:ascii="Trebuchet MS" w:hAnsi="Trebuchet MS"/>
          <w:lang w:val="en-GB"/>
        </w:rPr>
      </w:pPr>
      <w:r>
        <w:rPr>
          <w:rFonts w:ascii="Trebuchet MS" w:hAnsi="Trebuchet MS"/>
          <w:lang w:val="en-GB"/>
        </w:rPr>
        <w:t>If selected I agree to deliver and collect my craft work according to the guidelines given above.</w:t>
      </w:r>
    </w:p>
    <w:p>
      <w:pPr>
        <w:pStyle w:val="Normal"/>
        <w:rPr>
          <w:rFonts w:ascii="Trebuchet MS" w:hAnsi="Trebuchet MS"/>
          <w:lang w:val="en-GB"/>
        </w:rPr>
      </w:pPr>
      <w:r>
        <w:rPr>
          <w:rFonts w:ascii="Trebuchet MS" w:hAnsi="Trebuchet MS"/>
          <w:lang w:val="en-GB"/>
        </w:rPr>
        <w:t>I give permission for my images to be used by Suffolk Craft Society, for promotion of this exhibition, if my work is selected for exhibition.</w:t>
        <w:b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020"/>
        <w:gridCol w:w="5220"/>
        <w:gridCol w:w="900"/>
        <w:gridCol w:w="3695"/>
      </w:tblGrid>
      <w:tr>
        <w:trPr>
          <w:cantSplit w:val="false"/>
        </w:trPr>
        <w:tc>
          <w:tcPr>
            <w:tcW w:w="1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b/>
                <w:lang w:val="en-GB"/>
              </w:rPr>
            </w:pPr>
            <w:r>
              <w:rPr>
                <w:rFonts w:ascii="Trebuchet MS" w:hAnsi="Trebuchet MS"/>
                <w:b/>
                <w:lang w:val="en-GB"/>
              </w:rPr>
              <w:t>Signed</w:t>
            </w:r>
          </w:p>
          <w:p>
            <w:pPr>
              <w:pStyle w:val="Normal"/>
              <w:rPr>
                <w:rFonts w:ascii="Trebuchet MS" w:hAnsi="Trebuchet MS"/>
                <w:b/>
                <w:lang w:val="en-GB"/>
              </w:rPr>
            </w:pPr>
            <w:r>
              <w:rPr>
                <w:rFonts w:ascii="Trebuchet MS" w:hAnsi="Trebuchet MS"/>
                <w:b/>
                <w:lang w:val="en-GB"/>
              </w:rPr>
            </w:r>
          </w:p>
        </w:tc>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b/>
                <w:lang w:val="en-GB"/>
              </w:rPr>
            </w:pPr>
            <w:r>
              <w:rPr>
                <w:rFonts w:ascii="Trebuchet MS" w:hAnsi="Trebuchet MS"/>
                <w:b/>
                <w:lang w:val="en-GB"/>
              </w:rPr>
            </w:r>
          </w:p>
        </w:tc>
        <w:tc>
          <w:tcPr>
            <w:tcW w:w="9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b/>
                <w:lang w:val="en-GB"/>
              </w:rPr>
            </w:pPr>
            <w:r>
              <w:rPr>
                <w:rFonts w:ascii="Trebuchet MS" w:hAnsi="Trebuchet MS"/>
                <w:b/>
                <w:lang w:val="en-GB"/>
              </w:rPr>
              <w:t>Date</w:t>
            </w:r>
          </w:p>
        </w:tc>
        <w:tc>
          <w:tcPr>
            <w:tcW w:w="36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rebuchet MS" w:hAnsi="Trebuchet MS"/>
                <w:lang w:val="en-GB"/>
              </w:rPr>
            </w:pPr>
            <w:r>
              <w:rPr>
                <w:rFonts w:ascii="Trebuchet MS" w:hAnsi="Trebuchet MS"/>
                <w:lang w:val="en-GB"/>
              </w:rPr>
            </w:r>
          </w:p>
        </w:tc>
      </w:tr>
    </w:tbl>
    <w:p>
      <w:pPr>
        <w:pStyle w:val="Normal"/>
        <w:rPr/>
      </w:pPr>
      <w:r>
        <w:rPr/>
      </w:r>
    </w:p>
    <w:sectPr>
      <w:type w:val="nextPage"/>
      <w:pgSz w:w="11906" w:h="16838"/>
      <w:pgMar w:left="1440" w:right="1440" w:header="0" w:top="851"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rebuchet MS">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color w:val="00000A"/>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n-GB"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uiPriority="0"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6a1c5a"/>
    <w:pPr>
      <w:widowControl/>
      <w:suppressAutoHyphens w:val="true"/>
      <w:bidi w:val="0"/>
      <w:spacing w:lineRule="auto" w:line="240" w:before="0" w:after="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uiPriority w:val="1"/>
    <w:semiHidden/>
    <w:unhideWhenUsed/>
    <w:rPr/>
  </w:style>
  <w:style w:type="character" w:styleId="InternetLink">
    <w:name w:val="Internet Link"/>
    <w:semiHidden/>
    <w:unhideWhenUsed/>
    <w:rsid w:val="006a1c5a"/>
    <w:rPr>
      <w:color w:val="0000FF"/>
      <w:u w:val="single"/>
      <w:lang w:val="zxx" w:eastAsia="zxx" w:bidi="zxx"/>
    </w:rPr>
  </w:style>
  <w:style w:type="character" w:styleId="ListLabel1">
    <w:name w:val="ListLabel 1"/>
    <w:rPr>
      <w:sz w:val="20"/>
    </w:rPr>
  </w:style>
  <w:style w:type="character" w:styleId="ListLabel2">
    <w:name w:val="ListLabel 2"/>
    <w:rPr>
      <w:rFonts w:cs="Courier New"/>
    </w:rPr>
  </w:style>
  <w:style w:type="character" w:styleId="ListLabel3">
    <w:name w:val="ListLabel 3"/>
    <w:rPr>
      <w:color w:val="00000A"/>
      <w:sz w:val="20"/>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evelopment@suffolkcraftsociety.com"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2015-02-18T11:50:00Z</dcterms:created>
  <dc:creator>Sarah Young</dc:creator>
  <dc:language>en-GB</dc:language>
  <cp:lastModifiedBy>Sarah Young</cp:lastModifiedBy>
  <dcterms:modified xsi:type="dcterms:W3CDTF">2015-02-25T15:57:00Z</dcterms:modified>
  <cp:revision>2</cp:revision>
</cp:coreProperties>
</file>